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79" w:rsidRDefault="00030B5E" w:rsidP="00030B5E">
      <w:pPr>
        <w:jc w:val="center"/>
        <w:rPr>
          <w:b/>
          <w:u w:val="single"/>
        </w:rPr>
      </w:pPr>
      <w:r w:rsidRPr="00030B5E">
        <w:rPr>
          <w:b/>
          <w:u w:val="single"/>
        </w:rPr>
        <w:t xml:space="preserve">Professional Development </w:t>
      </w:r>
    </w:p>
    <w:p w:rsidR="00030B5E" w:rsidRDefault="00030B5E" w:rsidP="00030B5E">
      <w:pPr>
        <w:jc w:val="center"/>
        <w:rPr>
          <w:b/>
          <w:u w:val="single"/>
        </w:rPr>
      </w:pPr>
    </w:p>
    <w:p w:rsidR="00030B5E" w:rsidRPr="00030B5E" w:rsidRDefault="00030B5E" w:rsidP="00030B5E">
      <w:pPr>
        <w:tabs>
          <w:tab w:val="left" w:pos="360"/>
          <w:tab w:val="left" w:pos="1440"/>
        </w:tabs>
        <w:ind w:left="1440" w:hanging="1440"/>
        <w:rPr>
          <w:rFonts w:cs="Times New Roman"/>
          <w:b/>
        </w:rPr>
      </w:pPr>
      <w:r w:rsidRPr="00F17ABB">
        <w:rPr>
          <w:rFonts w:cs="Times New Roman"/>
          <w:b/>
        </w:rPr>
        <w:t>North Carolina Middle Level Annual Conference</w:t>
      </w:r>
      <w:r>
        <w:rPr>
          <w:rFonts w:cs="Times New Roman"/>
          <w:b/>
        </w:rPr>
        <w:t xml:space="preserve"> </w:t>
      </w:r>
      <w:r w:rsidRPr="00030B5E">
        <w:rPr>
          <w:rFonts w:cs="Times New Roman"/>
          <w:b/>
        </w:rPr>
        <w:t>(Spring 2017)</w:t>
      </w:r>
    </w:p>
    <w:p w:rsidR="00030B5E" w:rsidRDefault="00030B5E" w:rsidP="00030B5E">
      <w:pPr>
        <w:pStyle w:val="ListParagraph"/>
        <w:numPr>
          <w:ilvl w:val="0"/>
          <w:numId w:val="2"/>
        </w:numPr>
        <w:tabs>
          <w:tab w:val="left" w:pos="360"/>
          <w:tab w:val="left" w:pos="1440"/>
        </w:tabs>
        <w:spacing w:after="0" w:line="240" w:lineRule="auto"/>
        <w:rPr>
          <w:rFonts w:cs="Times New Roman"/>
        </w:rPr>
      </w:pPr>
      <w:r>
        <w:rPr>
          <w:rFonts w:cs="Times New Roman"/>
        </w:rPr>
        <w:t xml:space="preserve">Presented an original integrated unit on the topic of conflict and resolution </w:t>
      </w:r>
    </w:p>
    <w:p w:rsidR="00030B5E" w:rsidRDefault="00030B5E" w:rsidP="00030B5E">
      <w:pPr>
        <w:pStyle w:val="ListParagraph"/>
        <w:numPr>
          <w:ilvl w:val="0"/>
          <w:numId w:val="2"/>
        </w:numPr>
        <w:tabs>
          <w:tab w:val="left" w:pos="360"/>
          <w:tab w:val="left" w:pos="1440"/>
        </w:tabs>
        <w:spacing w:after="0" w:line="240" w:lineRule="auto"/>
        <w:rPr>
          <w:rFonts w:cs="Times New Roman"/>
        </w:rPr>
      </w:pPr>
      <w:r>
        <w:rPr>
          <w:rFonts w:cs="Times New Roman"/>
        </w:rPr>
        <w:t>Attended multiple seminars led by leading education professionals</w:t>
      </w:r>
    </w:p>
    <w:p w:rsidR="00030B5E" w:rsidRDefault="00030B5E" w:rsidP="00030B5E">
      <w:pPr>
        <w:pStyle w:val="ListParagraph"/>
        <w:numPr>
          <w:ilvl w:val="0"/>
          <w:numId w:val="2"/>
        </w:numPr>
        <w:tabs>
          <w:tab w:val="left" w:pos="360"/>
          <w:tab w:val="left" w:pos="1440"/>
        </w:tabs>
        <w:spacing w:after="0" w:line="240" w:lineRule="auto"/>
        <w:rPr>
          <w:rFonts w:cs="Times New Roman"/>
        </w:rPr>
      </w:pPr>
      <w:r>
        <w:rPr>
          <w:rFonts w:cs="Times New Roman"/>
        </w:rPr>
        <w:t xml:space="preserve">Made professional connections </w:t>
      </w:r>
    </w:p>
    <w:p w:rsidR="00030B5E" w:rsidRDefault="00030B5E" w:rsidP="00030B5E">
      <w:pPr>
        <w:pStyle w:val="ListParagraph"/>
        <w:numPr>
          <w:ilvl w:val="0"/>
          <w:numId w:val="2"/>
        </w:numPr>
        <w:tabs>
          <w:tab w:val="left" w:pos="360"/>
          <w:tab w:val="left" w:pos="1440"/>
        </w:tabs>
        <w:spacing w:after="0" w:line="240" w:lineRule="auto"/>
        <w:rPr>
          <w:rFonts w:cs="Times New Roman"/>
        </w:rPr>
      </w:pPr>
      <w:r>
        <w:rPr>
          <w:rFonts w:cs="Times New Roman"/>
        </w:rPr>
        <w:t>Gained resources that I could use in my own classroom</w:t>
      </w:r>
    </w:p>
    <w:p w:rsidR="00030B5E" w:rsidRDefault="00030B5E" w:rsidP="00030B5E">
      <w:pPr>
        <w:pStyle w:val="ListParagraph"/>
        <w:numPr>
          <w:ilvl w:val="0"/>
          <w:numId w:val="2"/>
        </w:numPr>
        <w:tabs>
          <w:tab w:val="left" w:pos="360"/>
          <w:tab w:val="left" w:pos="1440"/>
        </w:tabs>
        <w:spacing w:after="0" w:line="240" w:lineRule="auto"/>
        <w:rPr>
          <w:rFonts w:cs="Times New Roman"/>
        </w:rPr>
      </w:pPr>
      <w:r>
        <w:rPr>
          <w:rFonts w:cs="Times New Roman"/>
        </w:rPr>
        <w:t xml:space="preserve">Learned from other middle grade majors from a variety of universities </w:t>
      </w:r>
    </w:p>
    <w:p w:rsidR="00030B5E" w:rsidRPr="00030B5E" w:rsidRDefault="00030B5E" w:rsidP="00030B5E">
      <w:pPr>
        <w:tabs>
          <w:tab w:val="left" w:pos="360"/>
          <w:tab w:val="left" w:pos="1440"/>
        </w:tabs>
        <w:rPr>
          <w:rFonts w:cs="Times New Roman"/>
          <w:b/>
        </w:rPr>
      </w:pPr>
      <w:r>
        <w:rPr>
          <w:rFonts w:cs="Times New Roman"/>
          <w:b/>
        </w:rPr>
        <w:t xml:space="preserve">North Carolina Center for the Advancement of Teaching Retreat </w:t>
      </w:r>
      <w:r w:rsidRPr="00030B5E">
        <w:rPr>
          <w:rFonts w:cs="Times New Roman"/>
          <w:b/>
        </w:rPr>
        <w:t xml:space="preserve">(Fall 2016) </w:t>
      </w:r>
    </w:p>
    <w:p w:rsidR="00030B5E" w:rsidRDefault="00030B5E" w:rsidP="00030B5E">
      <w:pPr>
        <w:pStyle w:val="ListParagraph"/>
        <w:numPr>
          <w:ilvl w:val="0"/>
          <w:numId w:val="3"/>
        </w:numPr>
        <w:tabs>
          <w:tab w:val="left" w:pos="360"/>
          <w:tab w:val="left" w:pos="1440"/>
        </w:tabs>
        <w:spacing w:after="0" w:line="240" w:lineRule="auto"/>
        <w:rPr>
          <w:rFonts w:cs="Times New Roman"/>
        </w:rPr>
      </w:pPr>
      <w:r>
        <w:rPr>
          <w:rFonts w:cs="Times New Roman"/>
        </w:rPr>
        <w:t>Participated in a three day retreat with Appalachian State’s ACES program</w:t>
      </w:r>
    </w:p>
    <w:p w:rsidR="00030B5E" w:rsidRDefault="00030B5E" w:rsidP="00030B5E">
      <w:pPr>
        <w:pStyle w:val="ListParagraph"/>
        <w:numPr>
          <w:ilvl w:val="0"/>
          <w:numId w:val="3"/>
        </w:numPr>
        <w:tabs>
          <w:tab w:val="left" w:pos="360"/>
          <w:tab w:val="left" w:pos="1440"/>
        </w:tabs>
        <w:spacing w:after="0" w:line="240" w:lineRule="auto"/>
        <w:rPr>
          <w:rFonts w:cs="Times New Roman"/>
        </w:rPr>
      </w:pPr>
      <w:r>
        <w:rPr>
          <w:rFonts w:cs="Times New Roman"/>
        </w:rPr>
        <w:t xml:space="preserve">Experienced a variety of seminars about the teaching profession </w:t>
      </w:r>
    </w:p>
    <w:p w:rsidR="00030B5E" w:rsidRDefault="00030B5E" w:rsidP="00030B5E">
      <w:pPr>
        <w:pStyle w:val="ListParagraph"/>
        <w:numPr>
          <w:ilvl w:val="0"/>
          <w:numId w:val="3"/>
        </w:numPr>
        <w:tabs>
          <w:tab w:val="left" w:pos="360"/>
          <w:tab w:val="left" w:pos="1440"/>
        </w:tabs>
        <w:spacing w:after="0" w:line="240" w:lineRule="auto"/>
        <w:rPr>
          <w:rFonts w:cs="Times New Roman"/>
        </w:rPr>
      </w:pPr>
      <w:r>
        <w:rPr>
          <w:rFonts w:cs="Times New Roman"/>
        </w:rPr>
        <w:t xml:space="preserve">Explored the NCCAT center and received valuable teaching resources </w:t>
      </w:r>
    </w:p>
    <w:p w:rsidR="00030B5E" w:rsidRPr="00030B5E" w:rsidRDefault="00030B5E" w:rsidP="00030B5E">
      <w:pPr>
        <w:tabs>
          <w:tab w:val="left" w:pos="360"/>
          <w:tab w:val="left" w:pos="1440"/>
        </w:tabs>
        <w:rPr>
          <w:rFonts w:cs="Times New Roman"/>
          <w:b/>
        </w:rPr>
      </w:pPr>
      <w:r>
        <w:rPr>
          <w:rFonts w:cs="Times New Roman"/>
          <w:b/>
        </w:rPr>
        <w:t xml:space="preserve">Appalachian Leadership Forum </w:t>
      </w:r>
      <w:r w:rsidRPr="00030B5E">
        <w:rPr>
          <w:rFonts w:cs="Times New Roman"/>
          <w:b/>
        </w:rPr>
        <w:t>(Fall 2015)</w:t>
      </w:r>
    </w:p>
    <w:p w:rsidR="00030B5E" w:rsidRDefault="00030B5E" w:rsidP="00030B5E">
      <w:pPr>
        <w:pStyle w:val="ListParagraph"/>
        <w:numPr>
          <w:ilvl w:val="0"/>
          <w:numId w:val="4"/>
        </w:numPr>
        <w:tabs>
          <w:tab w:val="left" w:pos="360"/>
          <w:tab w:val="left" w:pos="1440"/>
        </w:tabs>
        <w:spacing w:after="0" w:line="240" w:lineRule="auto"/>
        <w:rPr>
          <w:rFonts w:cs="Times New Roman"/>
        </w:rPr>
      </w:pPr>
      <w:r>
        <w:rPr>
          <w:rFonts w:cs="Times New Roman"/>
        </w:rPr>
        <w:t xml:space="preserve">Attended seminars on subjects relating to current conditions surrounding the university setting </w:t>
      </w:r>
    </w:p>
    <w:p w:rsidR="00030B5E" w:rsidRDefault="00030B5E" w:rsidP="00030B5E">
      <w:pPr>
        <w:pStyle w:val="ListParagraph"/>
        <w:numPr>
          <w:ilvl w:val="0"/>
          <w:numId w:val="4"/>
        </w:numPr>
        <w:tabs>
          <w:tab w:val="left" w:pos="360"/>
          <w:tab w:val="left" w:pos="1440"/>
        </w:tabs>
        <w:spacing w:after="0" w:line="240" w:lineRule="auto"/>
        <w:rPr>
          <w:rFonts w:cs="Times New Roman"/>
        </w:rPr>
      </w:pPr>
      <w:r>
        <w:rPr>
          <w:rFonts w:cs="Times New Roman"/>
        </w:rPr>
        <w:t>Learned many aspects of a good leader and how to apply those aspects in my own life</w:t>
      </w:r>
    </w:p>
    <w:p w:rsidR="00030B5E" w:rsidRPr="00035F6C" w:rsidRDefault="00030B5E" w:rsidP="00030B5E">
      <w:pPr>
        <w:pStyle w:val="ListParagraph"/>
        <w:numPr>
          <w:ilvl w:val="0"/>
          <w:numId w:val="4"/>
        </w:numPr>
        <w:tabs>
          <w:tab w:val="left" w:pos="360"/>
          <w:tab w:val="left" w:pos="1440"/>
        </w:tabs>
        <w:spacing w:after="0" w:line="240" w:lineRule="auto"/>
        <w:rPr>
          <w:rFonts w:cs="Times New Roman"/>
        </w:rPr>
      </w:pPr>
      <w:r>
        <w:rPr>
          <w:rFonts w:cs="Times New Roman"/>
        </w:rPr>
        <w:t xml:space="preserve">Gained knowledge about the workings of a variety of successful organizations and how those organizations became that successful  </w:t>
      </w:r>
    </w:p>
    <w:p w:rsidR="00030B5E" w:rsidRDefault="00030B5E" w:rsidP="00030B5E">
      <w:pPr>
        <w:tabs>
          <w:tab w:val="left" w:pos="360"/>
          <w:tab w:val="left" w:pos="1440"/>
        </w:tabs>
        <w:rPr>
          <w:rFonts w:cs="Times New Roman"/>
          <w:b/>
        </w:rPr>
      </w:pPr>
      <w:r w:rsidRPr="00030B5E">
        <w:rPr>
          <w:rFonts w:cs="Times New Roman"/>
          <w:b/>
        </w:rPr>
        <w:t xml:space="preserve">Seminar: Leadership in the Classroom (Spring 2017)  </w:t>
      </w:r>
    </w:p>
    <w:p w:rsidR="00030B5E" w:rsidRPr="00030B5E" w:rsidRDefault="00030B5E" w:rsidP="00030B5E">
      <w:pPr>
        <w:pStyle w:val="ListParagraph"/>
        <w:numPr>
          <w:ilvl w:val="0"/>
          <w:numId w:val="6"/>
        </w:numPr>
        <w:tabs>
          <w:tab w:val="left" w:pos="360"/>
          <w:tab w:val="left" w:pos="1440"/>
        </w:tabs>
        <w:rPr>
          <w:rFonts w:cs="Times New Roman"/>
          <w:b/>
        </w:rPr>
      </w:pPr>
      <w:r>
        <w:rPr>
          <w:rFonts w:cs="Times New Roman"/>
        </w:rPr>
        <w:t>Through this seminar I learned about maintaining control of a classroom and how to be a true leader in the classroom. I learned that as a teacher you should have control of your classroom but do so in a way where your students still enjoy you and your class</w:t>
      </w:r>
    </w:p>
    <w:p w:rsidR="00030B5E" w:rsidRDefault="00030B5E" w:rsidP="00030B5E">
      <w:pPr>
        <w:tabs>
          <w:tab w:val="left" w:pos="360"/>
          <w:tab w:val="left" w:pos="1440"/>
        </w:tabs>
        <w:rPr>
          <w:rFonts w:cs="Times New Roman"/>
          <w:b/>
        </w:rPr>
      </w:pPr>
      <w:r w:rsidRPr="00030B5E">
        <w:rPr>
          <w:rFonts w:cs="Times New Roman"/>
          <w:b/>
        </w:rPr>
        <w:t xml:space="preserve">Seminar: Student Teaching Fundamentals (Spring 2017)       </w:t>
      </w:r>
    </w:p>
    <w:p w:rsidR="00030B5E" w:rsidRPr="00030B5E" w:rsidRDefault="00030B5E" w:rsidP="00030B5E">
      <w:pPr>
        <w:pStyle w:val="ListParagraph"/>
        <w:numPr>
          <w:ilvl w:val="0"/>
          <w:numId w:val="6"/>
        </w:numPr>
        <w:tabs>
          <w:tab w:val="left" w:pos="360"/>
          <w:tab w:val="left" w:pos="1440"/>
        </w:tabs>
        <w:rPr>
          <w:rFonts w:cs="Times New Roman"/>
          <w:b/>
        </w:rPr>
      </w:pPr>
      <w:r>
        <w:rPr>
          <w:rFonts w:cs="Times New Roman"/>
        </w:rPr>
        <w:t xml:space="preserve">This seminar was given right before I started my student teaching experience. I learned many tips on how to have my student teaching experience be a successful one! </w:t>
      </w:r>
    </w:p>
    <w:p w:rsidR="00030B5E" w:rsidRDefault="00030B5E" w:rsidP="00030B5E">
      <w:pPr>
        <w:tabs>
          <w:tab w:val="left" w:pos="360"/>
          <w:tab w:val="left" w:pos="1440"/>
        </w:tabs>
        <w:rPr>
          <w:rFonts w:cs="Times New Roman"/>
          <w:b/>
        </w:rPr>
      </w:pPr>
      <w:r w:rsidRPr="00030B5E">
        <w:rPr>
          <w:rFonts w:cs="Times New Roman"/>
          <w:b/>
        </w:rPr>
        <w:t xml:space="preserve">Seminar: How to Survive the First Year of Teaching  (Spring 2016)          </w:t>
      </w:r>
    </w:p>
    <w:p w:rsidR="00030B5E" w:rsidRPr="00030B5E" w:rsidRDefault="00030B5E" w:rsidP="00030B5E">
      <w:pPr>
        <w:pStyle w:val="ListParagraph"/>
        <w:numPr>
          <w:ilvl w:val="0"/>
          <w:numId w:val="6"/>
        </w:numPr>
        <w:tabs>
          <w:tab w:val="left" w:pos="360"/>
          <w:tab w:val="left" w:pos="1440"/>
        </w:tabs>
        <w:rPr>
          <w:rFonts w:cs="Times New Roman"/>
          <w:b/>
        </w:rPr>
      </w:pPr>
      <w:r>
        <w:rPr>
          <w:rFonts w:cs="Times New Roman"/>
        </w:rPr>
        <w:t xml:space="preserve">In this seminar the Reich College of Education had first year teachers come in and talk about their experience as a first year teacher. We were able to ask questions and learn what to expect that first year and how to deal with those challenges. </w:t>
      </w:r>
    </w:p>
    <w:p w:rsidR="00030B5E" w:rsidRDefault="00030B5E" w:rsidP="00030B5E">
      <w:pPr>
        <w:tabs>
          <w:tab w:val="left" w:pos="360"/>
          <w:tab w:val="left" w:pos="1440"/>
        </w:tabs>
        <w:rPr>
          <w:b/>
        </w:rPr>
      </w:pPr>
      <w:r w:rsidRPr="00030B5E">
        <w:rPr>
          <w:b/>
        </w:rPr>
        <w:t xml:space="preserve">Seminar: Tell Them We Are Human: Sovereignty, Education, and The Eastern Band of Cherokee (Spring 2016)           </w:t>
      </w:r>
    </w:p>
    <w:p w:rsidR="00030B5E" w:rsidRPr="00030B5E" w:rsidRDefault="00030B5E" w:rsidP="00030B5E">
      <w:pPr>
        <w:pStyle w:val="ListParagraph"/>
        <w:numPr>
          <w:ilvl w:val="0"/>
          <w:numId w:val="6"/>
        </w:numPr>
        <w:tabs>
          <w:tab w:val="left" w:pos="360"/>
          <w:tab w:val="left" w:pos="1440"/>
        </w:tabs>
        <w:rPr>
          <w:rFonts w:cs="Times New Roman"/>
          <w:b/>
        </w:rPr>
      </w:pPr>
      <w:r>
        <w:rPr>
          <w:rFonts w:cs="Times New Roman"/>
        </w:rPr>
        <w:t>Dr. Allen Bryant came and talked to us about the Cherokee nation and the struggles Indian students face. This seminar helped me better understand different cultures and ways to respect those cultures in my classroom.</w:t>
      </w:r>
    </w:p>
    <w:p w:rsidR="00030B5E" w:rsidRDefault="00030B5E" w:rsidP="00030B5E">
      <w:pPr>
        <w:tabs>
          <w:tab w:val="left" w:pos="360"/>
          <w:tab w:val="left" w:pos="1440"/>
        </w:tabs>
        <w:rPr>
          <w:b/>
        </w:rPr>
      </w:pPr>
      <w:r w:rsidRPr="00030B5E">
        <w:rPr>
          <w:b/>
        </w:rPr>
        <w:t xml:space="preserve">Seminar: Making Meaningful Connections with Keana Triplett  (Spring 2016)    </w:t>
      </w:r>
    </w:p>
    <w:p w:rsidR="00030B5E" w:rsidRPr="00030B5E" w:rsidRDefault="00030B5E" w:rsidP="00030B5E">
      <w:pPr>
        <w:pStyle w:val="ListParagraph"/>
        <w:numPr>
          <w:ilvl w:val="0"/>
          <w:numId w:val="6"/>
        </w:numPr>
        <w:tabs>
          <w:tab w:val="left" w:pos="360"/>
          <w:tab w:val="left" w:pos="1440"/>
        </w:tabs>
        <w:rPr>
          <w:rFonts w:cs="Times New Roman"/>
          <w:b/>
        </w:rPr>
      </w:pPr>
      <w:r>
        <w:rPr>
          <w:rFonts w:cs="Times New Roman"/>
        </w:rPr>
        <w:t>Teacher of the year Ms. Keana Triplett came and gave a seminar on teaching. She gave us many examples of how to get students excited about our class and to make students actually excited to learn.</w:t>
      </w:r>
    </w:p>
    <w:p w:rsidR="00030B5E" w:rsidRDefault="00030B5E" w:rsidP="00030B5E">
      <w:pPr>
        <w:tabs>
          <w:tab w:val="left" w:pos="360"/>
          <w:tab w:val="left" w:pos="1440"/>
        </w:tabs>
        <w:rPr>
          <w:b/>
        </w:rPr>
      </w:pPr>
      <w:r w:rsidRPr="00030B5E">
        <w:rPr>
          <w:b/>
        </w:rPr>
        <w:t xml:space="preserve">Seminar: Teacher Leadership (Fall 2015)   </w:t>
      </w:r>
    </w:p>
    <w:p w:rsidR="00030B5E" w:rsidRPr="00030B5E" w:rsidRDefault="00030B5E" w:rsidP="00030B5E">
      <w:pPr>
        <w:pStyle w:val="ListParagraph"/>
        <w:numPr>
          <w:ilvl w:val="0"/>
          <w:numId w:val="6"/>
        </w:numPr>
        <w:tabs>
          <w:tab w:val="left" w:pos="360"/>
          <w:tab w:val="left" w:pos="1440"/>
        </w:tabs>
        <w:rPr>
          <w:rFonts w:cs="Times New Roman"/>
          <w:b/>
        </w:rPr>
      </w:pPr>
      <w:r>
        <w:rPr>
          <w:rFonts w:cs="Times New Roman"/>
        </w:rPr>
        <w:lastRenderedPageBreak/>
        <w:t xml:space="preserve">This seminar taught me that all teachers should be leaders and how to be a leader in your classroom and in your school. </w:t>
      </w:r>
    </w:p>
    <w:p w:rsidR="00030B5E" w:rsidRDefault="00030B5E" w:rsidP="00030B5E">
      <w:pPr>
        <w:tabs>
          <w:tab w:val="left" w:pos="360"/>
          <w:tab w:val="left" w:pos="1440"/>
        </w:tabs>
        <w:rPr>
          <w:b/>
        </w:rPr>
      </w:pPr>
      <w:r w:rsidRPr="00030B5E">
        <w:rPr>
          <w:b/>
        </w:rPr>
        <w:t xml:space="preserve">Seminar: Dr. Allen Bryant  (Fall 2015) </w:t>
      </w:r>
    </w:p>
    <w:p w:rsidR="00030B5E" w:rsidRPr="00030B5E" w:rsidRDefault="00030B5E" w:rsidP="00030B5E">
      <w:pPr>
        <w:pStyle w:val="ListParagraph"/>
        <w:numPr>
          <w:ilvl w:val="0"/>
          <w:numId w:val="6"/>
        </w:numPr>
        <w:tabs>
          <w:tab w:val="left" w:pos="360"/>
          <w:tab w:val="left" w:pos="1440"/>
        </w:tabs>
        <w:rPr>
          <w:rFonts w:cs="Times New Roman"/>
          <w:b/>
        </w:rPr>
      </w:pPr>
      <w:r>
        <w:rPr>
          <w:rFonts w:cs="Times New Roman"/>
        </w:rPr>
        <w:t>Dr. Allen Bryant came and talked about why many minority students do not think they are able to go to college and how to support students’ dreams. I learned that many students want to go to college but believe because of their background they are unable to do so. I now know how to support students’ dreams and how to</w:t>
      </w:r>
      <w:r w:rsidR="00644CAB">
        <w:rPr>
          <w:rFonts w:cs="Times New Roman"/>
        </w:rPr>
        <w:t xml:space="preserve"> encourage minority students to succeed. </w:t>
      </w:r>
    </w:p>
    <w:p w:rsidR="00644CAB" w:rsidRDefault="00030B5E" w:rsidP="00030B5E">
      <w:pPr>
        <w:tabs>
          <w:tab w:val="left" w:pos="360"/>
          <w:tab w:val="left" w:pos="1440"/>
        </w:tabs>
        <w:rPr>
          <w:b/>
        </w:rPr>
      </w:pPr>
      <w:r w:rsidRPr="00030B5E">
        <w:rPr>
          <w:b/>
        </w:rPr>
        <w:t xml:space="preserve">Seminar: How to Prepare NOW for your Teaching Career (Spring 2015)      </w:t>
      </w:r>
    </w:p>
    <w:p w:rsidR="00030B5E" w:rsidRPr="00644CAB" w:rsidRDefault="00644CAB" w:rsidP="00644CAB">
      <w:pPr>
        <w:pStyle w:val="ListParagraph"/>
        <w:numPr>
          <w:ilvl w:val="0"/>
          <w:numId w:val="6"/>
        </w:numPr>
        <w:tabs>
          <w:tab w:val="left" w:pos="360"/>
          <w:tab w:val="left" w:pos="1440"/>
        </w:tabs>
        <w:rPr>
          <w:rFonts w:cs="Times New Roman"/>
          <w:b/>
        </w:rPr>
      </w:pPr>
      <w:r>
        <w:rPr>
          <w:rFonts w:cs="Times New Roman"/>
        </w:rPr>
        <w:t xml:space="preserve">This seminar taught me how to already begin preparing for my teaching career as a sophomore. I took many of these tips and applied to them to my life and I feel much more prepared to began my teaching career. </w:t>
      </w:r>
    </w:p>
    <w:p w:rsidR="00644CAB" w:rsidRDefault="00030B5E" w:rsidP="00030B5E">
      <w:pPr>
        <w:tabs>
          <w:tab w:val="left" w:pos="360"/>
          <w:tab w:val="left" w:pos="1440"/>
        </w:tabs>
        <w:rPr>
          <w:b/>
        </w:rPr>
      </w:pPr>
      <w:r w:rsidRPr="00030B5E">
        <w:rPr>
          <w:b/>
        </w:rPr>
        <w:t xml:space="preserve">Seminar: SNCAE Bullying  (Spring 2015)          </w:t>
      </w:r>
    </w:p>
    <w:p w:rsidR="00030B5E" w:rsidRPr="00644CAB" w:rsidRDefault="00644CAB" w:rsidP="00644CAB">
      <w:pPr>
        <w:pStyle w:val="ListParagraph"/>
        <w:numPr>
          <w:ilvl w:val="0"/>
          <w:numId w:val="6"/>
        </w:numPr>
        <w:tabs>
          <w:tab w:val="left" w:pos="360"/>
          <w:tab w:val="left" w:pos="1440"/>
        </w:tabs>
        <w:rPr>
          <w:rFonts w:cs="Times New Roman"/>
          <w:b/>
        </w:rPr>
      </w:pPr>
      <w:r>
        <w:rPr>
          <w:rFonts w:cs="Times New Roman"/>
        </w:rPr>
        <w:t xml:space="preserve">Through this seminar I learned about many different forms of bullying and how to deal with bullying in my classroom. I learned that acts of bullying are not always obvious and how to detect these less obvious forms of bullying. Cyber bullying was also covered during this seminar. </w:t>
      </w:r>
    </w:p>
    <w:p w:rsidR="00644CAB" w:rsidRDefault="00030B5E" w:rsidP="00030B5E">
      <w:pPr>
        <w:tabs>
          <w:tab w:val="left" w:pos="360"/>
          <w:tab w:val="left" w:pos="1440"/>
        </w:tabs>
        <w:rPr>
          <w:b/>
        </w:rPr>
      </w:pPr>
      <w:r w:rsidRPr="00030B5E">
        <w:rPr>
          <w:b/>
        </w:rPr>
        <w:t xml:space="preserve">Seminar: Understanding Read to Achieve (Fall 2014)   </w:t>
      </w:r>
    </w:p>
    <w:p w:rsidR="00030B5E" w:rsidRPr="00644CAB" w:rsidRDefault="00644CAB" w:rsidP="00644CAB">
      <w:pPr>
        <w:pStyle w:val="ListParagraph"/>
        <w:numPr>
          <w:ilvl w:val="0"/>
          <w:numId w:val="6"/>
        </w:numPr>
        <w:tabs>
          <w:tab w:val="left" w:pos="360"/>
          <w:tab w:val="left" w:pos="1440"/>
        </w:tabs>
        <w:rPr>
          <w:rFonts w:cs="Times New Roman"/>
          <w:b/>
        </w:rPr>
      </w:pPr>
      <w:r>
        <w:rPr>
          <w:rFonts w:cs="Times New Roman"/>
        </w:rPr>
        <w:t xml:space="preserve">I learned about the program Read to Achieve and how this program helps students meet their grade level reading level. </w:t>
      </w:r>
    </w:p>
    <w:p w:rsidR="00030B5E" w:rsidRDefault="00030B5E" w:rsidP="00030B5E">
      <w:pPr>
        <w:tabs>
          <w:tab w:val="left" w:pos="360"/>
          <w:tab w:val="left" w:pos="1440"/>
        </w:tabs>
        <w:rPr>
          <w:b/>
        </w:rPr>
      </w:pPr>
      <w:r w:rsidRPr="00030B5E">
        <w:rPr>
          <w:b/>
        </w:rPr>
        <w:t>Seminar: Diversify Yosef  (Fall 2014)</w:t>
      </w:r>
      <w:r w:rsidRPr="00030B5E">
        <w:rPr>
          <w:b/>
        </w:rPr>
        <w:tab/>
      </w:r>
    </w:p>
    <w:p w:rsidR="00644CAB" w:rsidRPr="00644CAB" w:rsidRDefault="00644CAB" w:rsidP="00644CAB">
      <w:pPr>
        <w:pStyle w:val="ListParagraph"/>
        <w:numPr>
          <w:ilvl w:val="0"/>
          <w:numId w:val="6"/>
        </w:numPr>
        <w:tabs>
          <w:tab w:val="left" w:pos="360"/>
          <w:tab w:val="left" w:pos="1440"/>
        </w:tabs>
        <w:rPr>
          <w:rFonts w:cs="Times New Roman"/>
          <w:b/>
        </w:rPr>
      </w:pPr>
      <w:r>
        <w:rPr>
          <w:rFonts w:cs="Times New Roman"/>
        </w:rPr>
        <w:t xml:space="preserve">This seminar taught me about dealing with diversity in my classroom. This seminar covered the following diversities: religious, cultural, racial, sexual orientation, socio economic status, family structures, and disabilities.  I learned many tips on how to make my classroom a warm and welcoming environment to all students. </w:t>
      </w:r>
      <w:bookmarkStart w:id="0" w:name="_GoBack"/>
      <w:bookmarkEnd w:id="0"/>
    </w:p>
    <w:p w:rsidR="00030B5E" w:rsidRPr="00030B5E" w:rsidRDefault="00030B5E" w:rsidP="00030B5E"/>
    <w:sectPr w:rsidR="00030B5E" w:rsidRPr="00030B5E" w:rsidSect="00B528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6FF0"/>
    <w:multiLevelType w:val="hybridMultilevel"/>
    <w:tmpl w:val="45FE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A0112"/>
    <w:multiLevelType w:val="hybridMultilevel"/>
    <w:tmpl w:val="A09AAA48"/>
    <w:lvl w:ilvl="0" w:tplc="04090001">
      <w:start w:val="1"/>
      <w:numFmt w:val="bullet"/>
      <w:lvlText w:val=""/>
      <w:lvlJc w:val="left"/>
      <w:pPr>
        <w:ind w:left="7120" w:hanging="360"/>
      </w:pPr>
      <w:rPr>
        <w:rFonts w:ascii="Symbol" w:hAnsi="Symbol" w:hint="default"/>
      </w:rPr>
    </w:lvl>
    <w:lvl w:ilvl="1" w:tplc="04090003" w:tentative="1">
      <w:start w:val="1"/>
      <w:numFmt w:val="bullet"/>
      <w:lvlText w:val="o"/>
      <w:lvlJc w:val="left"/>
      <w:pPr>
        <w:ind w:left="7840" w:hanging="360"/>
      </w:pPr>
      <w:rPr>
        <w:rFonts w:ascii="Courier New" w:hAnsi="Courier New" w:hint="default"/>
      </w:rPr>
    </w:lvl>
    <w:lvl w:ilvl="2" w:tplc="04090005" w:tentative="1">
      <w:start w:val="1"/>
      <w:numFmt w:val="bullet"/>
      <w:lvlText w:val=""/>
      <w:lvlJc w:val="left"/>
      <w:pPr>
        <w:ind w:left="8560" w:hanging="360"/>
      </w:pPr>
      <w:rPr>
        <w:rFonts w:ascii="Wingdings" w:hAnsi="Wingdings" w:hint="default"/>
      </w:rPr>
    </w:lvl>
    <w:lvl w:ilvl="3" w:tplc="04090001" w:tentative="1">
      <w:start w:val="1"/>
      <w:numFmt w:val="bullet"/>
      <w:lvlText w:val=""/>
      <w:lvlJc w:val="left"/>
      <w:pPr>
        <w:ind w:left="9280" w:hanging="360"/>
      </w:pPr>
      <w:rPr>
        <w:rFonts w:ascii="Symbol" w:hAnsi="Symbol" w:hint="default"/>
      </w:rPr>
    </w:lvl>
    <w:lvl w:ilvl="4" w:tplc="04090003" w:tentative="1">
      <w:start w:val="1"/>
      <w:numFmt w:val="bullet"/>
      <w:lvlText w:val="o"/>
      <w:lvlJc w:val="left"/>
      <w:pPr>
        <w:ind w:left="10000" w:hanging="360"/>
      </w:pPr>
      <w:rPr>
        <w:rFonts w:ascii="Courier New" w:hAnsi="Courier New" w:hint="default"/>
      </w:rPr>
    </w:lvl>
    <w:lvl w:ilvl="5" w:tplc="04090005" w:tentative="1">
      <w:start w:val="1"/>
      <w:numFmt w:val="bullet"/>
      <w:lvlText w:val=""/>
      <w:lvlJc w:val="left"/>
      <w:pPr>
        <w:ind w:left="10720" w:hanging="360"/>
      </w:pPr>
      <w:rPr>
        <w:rFonts w:ascii="Wingdings" w:hAnsi="Wingdings" w:hint="default"/>
      </w:rPr>
    </w:lvl>
    <w:lvl w:ilvl="6" w:tplc="04090001" w:tentative="1">
      <w:start w:val="1"/>
      <w:numFmt w:val="bullet"/>
      <w:lvlText w:val=""/>
      <w:lvlJc w:val="left"/>
      <w:pPr>
        <w:ind w:left="11440" w:hanging="360"/>
      </w:pPr>
      <w:rPr>
        <w:rFonts w:ascii="Symbol" w:hAnsi="Symbol" w:hint="default"/>
      </w:rPr>
    </w:lvl>
    <w:lvl w:ilvl="7" w:tplc="04090003" w:tentative="1">
      <w:start w:val="1"/>
      <w:numFmt w:val="bullet"/>
      <w:lvlText w:val="o"/>
      <w:lvlJc w:val="left"/>
      <w:pPr>
        <w:ind w:left="12160" w:hanging="360"/>
      </w:pPr>
      <w:rPr>
        <w:rFonts w:ascii="Courier New" w:hAnsi="Courier New" w:hint="default"/>
      </w:rPr>
    </w:lvl>
    <w:lvl w:ilvl="8" w:tplc="04090005" w:tentative="1">
      <w:start w:val="1"/>
      <w:numFmt w:val="bullet"/>
      <w:lvlText w:val=""/>
      <w:lvlJc w:val="left"/>
      <w:pPr>
        <w:ind w:left="12880" w:hanging="360"/>
      </w:pPr>
      <w:rPr>
        <w:rFonts w:ascii="Wingdings" w:hAnsi="Wingdings" w:hint="default"/>
      </w:rPr>
    </w:lvl>
  </w:abstractNum>
  <w:abstractNum w:abstractNumId="2">
    <w:nsid w:val="2AD90B1B"/>
    <w:multiLevelType w:val="hybridMultilevel"/>
    <w:tmpl w:val="55A4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83FDA"/>
    <w:multiLevelType w:val="hybridMultilevel"/>
    <w:tmpl w:val="9166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6C50FF"/>
    <w:multiLevelType w:val="hybridMultilevel"/>
    <w:tmpl w:val="FBE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C11751"/>
    <w:multiLevelType w:val="hybridMultilevel"/>
    <w:tmpl w:val="87DE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5E"/>
    <w:rsid w:val="00030B5E"/>
    <w:rsid w:val="00644CAB"/>
    <w:rsid w:val="00B52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BFC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B5E"/>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B5E"/>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627</Words>
  <Characters>3578</Characters>
  <Application>Microsoft Macintosh Word</Application>
  <DocSecurity>0</DocSecurity>
  <Lines>29</Lines>
  <Paragraphs>8</Paragraphs>
  <ScaleCrop>false</ScaleCrop>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Needell</dc:creator>
  <cp:keywords/>
  <dc:description/>
  <cp:lastModifiedBy>Katie Needell</cp:lastModifiedBy>
  <cp:revision>1</cp:revision>
  <dcterms:created xsi:type="dcterms:W3CDTF">2017-03-25T16:22:00Z</dcterms:created>
  <dcterms:modified xsi:type="dcterms:W3CDTF">2017-03-25T16:46:00Z</dcterms:modified>
</cp:coreProperties>
</file>